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0DC408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4F884BF2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42EA756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218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  <w:t xml:space="preserve">педагогічного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5EEBAB3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фахового коледжу </w:t>
      </w:r>
      <w:r>
        <w:rPr>
          <w:sz w:val="28"/>
          <w:szCs w:val="28"/>
          <w:lang w:val="uk-UA"/>
        </w:rPr>
        <w:t xml:space="preserve">Комунального закладу “Харківська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63CAF67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гуманітарно-педагогічна </w:t>
      </w:r>
      <w:r>
        <w:rPr>
          <w:sz w:val="28"/>
          <w:szCs w:val="28"/>
          <w:lang w:val="uk-UA"/>
        </w:rPr>
        <w:t xml:space="preserve">академія” </w:t>
      </w:r>
      <w:r>
        <w:rPr>
          <w:sz w:val="28"/>
          <w:szCs w:val="28"/>
          <w:lang w:val="uk-UA"/>
        </w:rPr>
        <w:t xml:space="preserve">Харківської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213EB9B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обласної ради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13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03.2026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</w:t>
      </w:r>
      <w:r>
        <w:rPr>
          <w:sz w:val="28"/>
          <w:szCs w:val="28"/>
          <w:lang w:val="uk-UA"/>
        </w:rPr>
        <w:t xml:space="preserve">педагогічному фаховому коледжу Комунального закладу “Харківська гуманітарно-педагогічна </w:t>
      </w:r>
      <w:r>
        <w:rPr>
          <w:sz w:val="28"/>
          <w:szCs w:val="28"/>
          <w:lang w:val="uk-UA"/>
        </w:rPr>
        <w:t xml:space="preserve">академія” Харківської обласної ради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Рябоконя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зелене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Незалежності</w:t>
      </w:r>
      <w:r>
        <w:rPr>
          <w:sz w:val="28"/>
          <w:szCs w:val="28"/>
          <w:lang w:val="uk-UA"/>
        </w:rPr>
        <w:t xml:space="preserve">, 47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3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19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03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є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ці.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</w:t>
      </w:r>
      <w:r>
        <w:rPr>
          <w:sz w:val="28"/>
          <w:szCs w:val="28"/>
          <w:lang w:val="uk-UA"/>
        </w:rPr>
        <w:t xml:space="preserve">педагогічному фаховому коледжу Комунального закладу “Харківська гуманітарно-педагогічна </w:t>
      </w:r>
      <w:r>
        <w:rPr>
          <w:sz w:val="28"/>
          <w:szCs w:val="28"/>
          <w:lang w:val="uk-UA"/>
        </w:rPr>
        <w:t xml:space="preserve">академія”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2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 w:eastAsia="ar-S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8</cp:revision>
  <dcterms:created xsi:type="dcterms:W3CDTF">2025-12-09T08:22:00Z</dcterms:created>
  <dcterms:modified xsi:type="dcterms:W3CDTF">2026-04-09T10:54:50Z</dcterms:modified>
  <cp:version>983040</cp:version>
</cp:coreProperties>
</file>